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8201E" w14:textId="77777777" w:rsidR="002C493E" w:rsidRPr="002C493E" w:rsidRDefault="002C493E" w:rsidP="002C493E">
      <w:r w:rsidRPr="002C493E">
        <w:t>Dannielle Morrisseau is an Emerging Indigenous Artist and a Métis Cree Nation woman from Treaty 2 Territory who does Story Trail with the City of Brandon. Dannielle was formally a Social Media Writer/Coordinator with the Canadian Museum for Human Rights. Dannielle is currently a Master of Human Rights Student at the University of Manitoba and works with the Brandon Neighbourhood Renewal Corporation. </w:t>
      </w:r>
    </w:p>
    <w:p w14:paraId="6020F738" w14:textId="77777777" w:rsidR="00A408FE" w:rsidRDefault="00A408FE"/>
    <w:sectPr w:rsidR="00A40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3E"/>
    <w:rsid w:val="0020797E"/>
    <w:rsid w:val="00217A13"/>
    <w:rsid w:val="002C493E"/>
    <w:rsid w:val="00A408FE"/>
    <w:rsid w:val="00B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B48B8"/>
  <w15:chartTrackingRefBased/>
  <w15:docId w15:val="{BC68BC21-5508-4FEC-A559-D7DF9F28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9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9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9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9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9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9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9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9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9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9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9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9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9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9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9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9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9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9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9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9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9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9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9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9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9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9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9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9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9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Langdon</dc:creator>
  <cp:keywords/>
  <dc:description/>
  <cp:lastModifiedBy>Melissa Langdon</cp:lastModifiedBy>
  <cp:revision>1</cp:revision>
  <dcterms:created xsi:type="dcterms:W3CDTF">2024-12-13T20:29:00Z</dcterms:created>
  <dcterms:modified xsi:type="dcterms:W3CDTF">2024-12-13T20:29:00Z</dcterms:modified>
</cp:coreProperties>
</file>